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33CE" w14:textId="77777777" w:rsidR="004F21A1" w:rsidRPr="004F21A1" w:rsidRDefault="004F21A1" w:rsidP="004F21A1">
      <w:pPr>
        <w:spacing w:after="0"/>
        <w:jc w:val="center"/>
        <w:rPr>
          <w:b/>
          <w:bCs/>
          <w:sz w:val="24"/>
          <w:szCs w:val="24"/>
        </w:rPr>
      </w:pPr>
      <w:r w:rsidRPr="004F21A1">
        <w:rPr>
          <w:b/>
          <w:bCs/>
          <w:sz w:val="24"/>
          <w:szCs w:val="24"/>
        </w:rPr>
        <w:t>RECORRIDO CAMPUS JUAN GOMEZ MILLAS</w:t>
      </w:r>
    </w:p>
    <w:p w14:paraId="16A540F4" w14:textId="77777777" w:rsidR="004F21A1" w:rsidRPr="004F21A1" w:rsidRDefault="004F21A1" w:rsidP="004F21A1">
      <w:pPr>
        <w:spacing w:after="0"/>
        <w:jc w:val="center"/>
        <w:rPr>
          <w:b/>
          <w:bCs/>
          <w:sz w:val="24"/>
          <w:szCs w:val="24"/>
        </w:rPr>
      </w:pPr>
      <w:r w:rsidRPr="004F21A1">
        <w:rPr>
          <w:b/>
          <w:bCs/>
          <w:sz w:val="24"/>
          <w:szCs w:val="24"/>
        </w:rPr>
        <w:t xml:space="preserve">NOTAS DE ALTA COMISIONADA DE NACIONES UNIDAS PARA LOS DD.HH., </w:t>
      </w:r>
    </w:p>
    <w:p w14:paraId="5CB97F52" w14:textId="77777777" w:rsidR="004F21A1" w:rsidRPr="004F21A1" w:rsidRDefault="004F21A1" w:rsidP="004F21A1">
      <w:pPr>
        <w:spacing w:after="0"/>
        <w:jc w:val="center"/>
        <w:rPr>
          <w:b/>
          <w:bCs/>
          <w:sz w:val="24"/>
          <w:szCs w:val="24"/>
        </w:rPr>
      </w:pPr>
      <w:r w:rsidRPr="004F21A1">
        <w:rPr>
          <w:b/>
          <w:bCs/>
          <w:sz w:val="24"/>
          <w:szCs w:val="24"/>
        </w:rPr>
        <w:t>SRA. MICHELLE BACHELET JERIA</w:t>
      </w:r>
    </w:p>
    <w:p w14:paraId="53564CD9" w14:textId="77777777" w:rsidR="004F21A1" w:rsidRPr="004F21A1" w:rsidRDefault="004F21A1" w:rsidP="004F21A1">
      <w:pPr>
        <w:rPr>
          <w:sz w:val="24"/>
          <w:szCs w:val="24"/>
        </w:rPr>
      </w:pPr>
    </w:p>
    <w:p w14:paraId="30CEF56D" w14:textId="77777777" w:rsidR="004F21A1" w:rsidRPr="004F21A1" w:rsidRDefault="004F21A1" w:rsidP="004F21A1">
      <w:pPr>
        <w:rPr>
          <w:sz w:val="24"/>
          <w:szCs w:val="24"/>
        </w:rPr>
      </w:pPr>
    </w:p>
    <w:p w14:paraId="0EAA3336" w14:textId="77777777" w:rsidR="004F21A1" w:rsidRPr="004F21A1" w:rsidRDefault="004F21A1" w:rsidP="004F21A1">
      <w:pPr>
        <w:jc w:val="right"/>
        <w:rPr>
          <w:sz w:val="24"/>
          <w:szCs w:val="24"/>
        </w:rPr>
      </w:pPr>
      <w:r w:rsidRPr="004F21A1">
        <w:rPr>
          <w:sz w:val="24"/>
          <w:szCs w:val="24"/>
        </w:rPr>
        <w:t>Ñuñoa, 7 de enero de 2022</w:t>
      </w:r>
    </w:p>
    <w:p w14:paraId="327B6593" w14:textId="77777777" w:rsidR="004F21A1" w:rsidRPr="004F21A1" w:rsidRDefault="004F21A1" w:rsidP="004F21A1">
      <w:pPr>
        <w:rPr>
          <w:sz w:val="24"/>
          <w:szCs w:val="24"/>
        </w:rPr>
      </w:pPr>
    </w:p>
    <w:p w14:paraId="42F492C4" w14:textId="77777777" w:rsidR="004F21A1" w:rsidRPr="004F21A1" w:rsidRDefault="004F21A1" w:rsidP="004F21A1">
      <w:pPr>
        <w:spacing w:after="0" w:line="240" w:lineRule="auto"/>
        <w:rPr>
          <w:sz w:val="24"/>
          <w:szCs w:val="24"/>
        </w:rPr>
      </w:pPr>
      <w:r w:rsidRPr="004F21A1">
        <w:rPr>
          <w:sz w:val="24"/>
          <w:szCs w:val="24"/>
        </w:rPr>
        <w:t xml:space="preserve">Estimado Rector de la universidad de Chile, Sr. </w:t>
      </w:r>
      <w:proofErr w:type="spellStart"/>
      <w:r w:rsidRPr="004F21A1">
        <w:rPr>
          <w:sz w:val="24"/>
          <w:szCs w:val="24"/>
        </w:rPr>
        <w:t>Ennio</w:t>
      </w:r>
      <w:proofErr w:type="spellEnd"/>
      <w:r w:rsidRPr="004F21A1">
        <w:rPr>
          <w:sz w:val="24"/>
          <w:szCs w:val="24"/>
        </w:rPr>
        <w:t xml:space="preserve"> Vivaldi </w:t>
      </w:r>
      <w:proofErr w:type="spellStart"/>
      <w:r w:rsidRPr="004F21A1">
        <w:rPr>
          <w:sz w:val="24"/>
          <w:szCs w:val="24"/>
        </w:rPr>
        <w:t>Véjar</w:t>
      </w:r>
      <w:proofErr w:type="spellEnd"/>
    </w:p>
    <w:p w14:paraId="3BAF454A" w14:textId="77777777" w:rsidR="004F21A1" w:rsidRPr="004F21A1" w:rsidRDefault="004F21A1" w:rsidP="004F21A1">
      <w:pPr>
        <w:spacing w:after="0" w:line="240" w:lineRule="auto"/>
        <w:rPr>
          <w:sz w:val="24"/>
          <w:szCs w:val="24"/>
        </w:rPr>
      </w:pPr>
      <w:r w:rsidRPr="004F21A1">
        <w:rPr>
          <w:sz w:val="24"/>
          <w:szCs w:val="24"/>
        </w:rPr>
        <w:t>Estimado ex Rector de la Universidad de Chile, Sr. Víctor Pérez Vera,</w:t>
      </w:r>
    </w:p>
    <w:p w14:paraId="4E020ACA" w14:textId="77777777" w:rsidR="004F21A1" w:rsidRPr="004F21A1" w:rsidRDefault="004F21A1" w:rsidP="004F21A1">
      <w:pPr>
        <w:spacing w:after="0" w:line="240" w:lineRule="auto"/>
        <w:rPr>
          <w:sz w:val="24"/>
          <w:szCs w:val="24"/>
        </w:rPr>
      </w:pPr>
      <w:r w:rsidRPr="004F21A1">
        <w:rPr>
          <w:sz w:val="24"/>
          <w:szCs w:val="24"/>
        </w:rPr>
        <w:t>Estimados profesores y profesoras,</w:t>
      </w:r>
    </w:p>
    <w:p w14:paraId="3F64B83B" w14:textId="77777777" w:rsidR="004F21A1" w:rsidRPr="004F21A1" w:rsidRDefault="004F21A1" w:rsidP="004F21A1">
      <w:pPr>
        <w:spacing w:after="0" w:line="240" w:lineRule="auto"/>
        <w:rPr>
          <w:sz w:val="24"/>
          <w:szCs w:val="24"/>
        </w:rPr>
      </w:pPr>
      <w:r w:rsidRPr="004F21A1">
        <w:rPr>
          <w:sz w:val="24"/>
          <w:szCs w:val="24"/>
        </w:rPr>
        <w:t>Estimados representantes de funcionarios y funcionarias,</w:t>
      </w:r>
    </w:p>
    <w:p w14:paraId="15FC88E7" w14:textId="77777777" w:rsidR="004F21A1" w:rsidRPr="004F21A1" w:rsidRDefault="004F21A1" w:rsidP="004F21A1">
      <w:pPr>
        <w:spacing w:after="0" w:line="240" w:lineRule="auto"/>
        <w:rPr>
          <w:sz w:val="24"/>
          <w:szCs w:val="24"/>
        </w:rPr>
      </w:pPr>
      <w:r w:rsidRPr="004F21A1">
        <w:rPr>
          <w:sz w:val="24"/>
          <w:szCs w:val="24"/>
        </w:rPr>
        <w:t>Estimadas y estimados estudiantes,</w:t>
      </w:r>
    </w:p>
    <w:p w14:paraId="141CB4C0" w14:textId="77777777" w:rsidR="004F21A1" w:rsidRPr="004F21A1" w:rsidRDefault="004F21A1" w:rsidP="004F21A1">
      <w:pPr>
        <w:rPr>
          <w:sz w:val="24"/>
          <w:szCs w:val="24"/>
        </w:rPr>
      </w:pPr>
    </w:p>
    <w:p w14:paraId="2C4EF162" w14:textId="77777777" w:rsidR="004F21A1" w:rsidRPr="004F21A1" w:rsidRDefault="004F21A1" w:rsidP="004F21A1">
      <w:pPr>
        <w:rPr>
          <w:sz w:val="24"/>
          <w:szCs w:val="24"/>
        </w:rPr>
      </w:pPr>
      <w:r w:rsidRPr="004F21A1">
        <w:rPr>
          <w:sz w:val="24"/>
          <w:szCs w:val="24"/>
        </w:rPr>
        <w:t>Amigas y amigos:</w:t>
      </w:r>
    </w:p>
    <w:p w14:paraId="6B8F08F3" w14:textId="77777777" w:rsidR="004F21A1" w:rsidRPr="004F21A1" w:rsidRDefault="004F21A1" w:rsidP="004F21A1">
      <w:pPr>
        <w:jc w:val="both"/>
        <w:rPr>
          <w:sz w:val="24"/>
          <w:szCs w:val="24"/>
        </w:rPr>
      </w:pPr>
      <w:r w:rsidRPr="004F21A1">
        <w:rPr>
          <w:sz w:val="24"/>
          <w:szCs w:val="24"/>
        </w:rPr>
        <w:t>Volver a la Universidad de Chile es volver a casa. Es volver al lugar que me forjó como profesional y que me hizo enamorarme del servicio público. Quiero agradecer esa posibilidad de reencuentro que es motivo de alegría en sí mismo.</w:t>
      </w:r>
    </w:p>
    <w:p w14:paraId="69575600" w14:textId="77777777" w:rsidR="004F21A1" w:rsidRPr="004F21A1" w:rsidRDefault="004F21A1" w:rsidP="004F21A1">
      <w:pPr>
        <w:jc w:val="both"/>
        <w:rPr>
          <w:sz w:val="24"/>
          <w:szCs w:val="24"/>
        </w:rPr>
      </w:pPr>
      <w:r w:rsidRPr="004F21A1">
        <w:rPr>
          <w:sz w:val="24"/>
          <w:szCs w:val="24"/>
        </w:rPr>
        <w:t>Pero hoy se añade otro motivo de alegría. Hoy he visto cómo el proyecto bicentenario ya es una realidad que los estudiantes, los profesores y todos quienes trabajan y comparten en este espacio emblemático podrán conocer. He podido confirmar cómo la comuna ha ganado con un polo educativo renovado en estándares de calidad y arquitectura.</w:t>
      </w:r>
    </w:p>
    <w:p w14:paraId="568B246D" w14:textId="77777777" w:rsidR="004F21A1" w:rsidRPr="004F21A1" w:rsidRDefault="004F21A1" w:rsidP="004F21A1">
      <w:pPr>
        <w:jc w:val="both"/>
        <w:rPr>
          <w:sz w:val="24"/>
          <w:szCs w:val="24"/>
        </w:rPr>
      </w:pPr>
      <w:r w:rsidRPr="004F21A1">
        <w:rPr>
          <w:sz w:val="24"/>
          <w:szCs w:val="24"/>
        </w:rPr>
        <w:t>Toda institución educativa aspira a contar con la mejor infraestructura, las mejores instalaciones, en definitiva, las mejores condiciones para cumplir su rol. Eso es lo que aquí vemos, en un esfuerzo que ha concitado muchas voluntades.</w:t>
      </w:r>
    </w:p>
    <w:p w14:paraId="33014F0D" w14:textId="77777777" w:rsidR="004F21A1" w:rsidRPr="004F21A1" w:rsidRDefault="004F21A1" w:rsidP="004F21A1">
      <w:pPr>
        <w:jc w:val="both"/>
        <w:rPr>
          <w:sz w:val="24"/>
          <w:szCs w:val="24"/>
        </w:rPr>
      </w:pPr>
      <w:r w:rsidRPr="004F21A1">
        <w:rPr>
          <w:sz w:val="24"/>
          <w:szCs w:val="24"/>
        </w:rPr>
        <w:t>Vemos cómo el deporte será un componente de formación y perfeccionamiento, pero también de interacción con los vecinos. Vemos cómo las aulas se han adaptado a nuevas necesidades, combinando la tecnología y la preparación de clases presenciales y a distancia para llegar en forma oportuna y con calidad. Vemos cómo los edificios han crecido y mejorado para dar cobijo y comodidad.</w:t>
      </w:r>
    </w:p>
    <w:p w14:paraId="54427D50" w14:textId="77777777" w:rsidR="004F21A1" w:rsidRPr="004F21A1" w:rsidRDefault="004F21A1" w:rsidP="004F21A1">
      <w:pPr>
        <w:jc w:val="both"/>
        <w:rPr>
          <w:sz w:val="24"/>
          <w:szCs w:val="24"/>
        </w:rPr>
      </w:pPr>
      <w:r w:rsidRPr="004F21A1">
        <w:rPr>
          <w:sz w:val="24"/>
          <w:szCs w:val="24"/>
        </w:rPr>
        <w:t>Hablamos de mucho más que cambios estéticos o de respuestas adecuadas, por ejemplo, a las restricciones que impone una pandemia: hablamos de cómo la universidad pública por excelencia camina junto a su país.</w:t>
      </w:r>
    </w:p>
    <w:p w14:paraId="15CE4CDE" w14:textId="77777777" w:rsidR="004F21A1" w:rsidRPr="004F21A1" w:rsidRDefault="004F21A1" w:rsidP="004F21A1">
      <w:pPr>
        <w:jc w:val="both"/>
        <w:rPr>
          <w:sz w:val="24"/>
          <w:szCs w:val="24"/>
        </w:rPr>
      </w:pPr>
      <w:r w:rsidRPr="004F21A1">
        <w:rPr>
          <w:sz w:val="24"/>
          <w:szCs w:val="24"/>
        </w:rPr>
        <w:t xml:space="preserve">Lo público se renueva en su capacidad de actualizarse, en su decisión por revisar sus fortalezas y de perfeccionar lo que los tiempos demanden. Pero nada de esto tiene sentido </w:t>
      </w:r>
      <w:r w:rsidRPr="004F21A1">
        <w:rPr>
          <w:sz w:val="24"/>
          <w:szCs w:val="24"/>
        </w:rPr>
        <w:lastRenderedPageBreak/>
        <w:t>si se pierde el foco central: el propósito de contribuir decididamente a un desarrollo compartido.</w:t>
      </w:r>
    </w:p>
    <w:p w14:paraId="26679C38" w14:textId="77777777" w:rsidR="004F21A1" w:rsidRPr="004F21A1" w:rsidRDefault="004F21A1" w:rsidP="004F21A1">
      <w:pPr>
        <w:jc w:val="both"/>
        <w:rPr>
          <w:sz w:val="24"/>
          <w:szCs w:val="24"/>
        </w:rPr>
      </w:pPr>
      <w:r w:rsidRPr="004F21A1">
        <w:rPr>
          <w:sz w:val="24"/>
          <w:szCs w:val="24"/>
        </w:rPr>
        <w:t>Es en ese contacto indisociable entre sociedad e instituciones públicas que se encuentran las mayores chances de avanzar. Es en el entendimiento que no basta con hacer siempre lo mismo si esto nos desvía de nuestro compromiso fundamental. Es en la participación con la comunidad que cada transformación se robustece y se proyecta con solidez.</w:t>
      </w:r>
    </w:p>
    <w:p w14:paraId="6FE0D354" w14:textId="77777777" w:rsidR="004F21A1" w:rsidRPr="004F21A1" w:rsidRDefault="004F21A1" w:rsidP="004F21A1">
      <w:pPr>
        <w:jc w:val="both"/>
        <w:rPr>
          <w:sz w:val="24"/>
          <w:szCs w:val="24"/>
        </w:rPr>
      </w:pPr>
      <w:r w:rsidRPr="004F21A1">
        <w:rPr>
          <w:sz w:val="24"/>
          <w:szCs w:val="24"/>
        </w:rPr>
        <w:t>Los establecimientos educacionales son las instituciones que han sostenido la historia republicana por más de un Bicentenario. Dependemos de ellas para las próximas décadas. Pero ellas también dependerán de nosotros, del esfuerzo colectivo, para que puedan guiarnos en el conocimiento, la formación, la investigación y la extensión. Espero sinceramente que lo entendamos en el nuevo pacto social que Chile dibuja.</w:t>
      </w:r>
    </w:p>
    <w:p w14:paraId="1F182631" w14:textId="77777777" w:rsidR="004F21A1" w:rsidRPr="004F21A1" w:rsidRDefault="004F21A1" w:rsidP="004F21A1">
      <w:pPr>
        <w:jc w:val="both"/>
        <w:rPr>
          <w:sz w:val="24"/>
          <w:szCs w:val="24"/>
        </w:rPr>
      </w:pPr>
      <w:r w:rsidRPr="004F21A1">
        <w:rPr>
          <w:sz w:val="24"/>
          <w:szCs w:val="24"/>
        </w:rPr>
        <w:t>Amigas y amigos,</w:t>
      </w:r>
    </w:p>
    <w:p w14:paraId="7C7DF632" w14:textId="77777777" w:rsidR="004F21A1" w:rsidRPr="004F21A1" w:rsidRDefault="004F21A1" w:rsidP="004F21A1">
      <w:pPr>
        <w:jc w:val="both"/>
        <w:rPr>
          <w:sz w:val="24"/>
          <w:szCs w:val="24"/>
        </w:rPr>
      </w:pPr>
      <w:r w:rsidRPr="004F21A1">
        <w:rPr>
          <w:sz w:val="24"/>
          <w:szCs w:val="24"/>
        </w:rPr>
        <w:t>Lo que acompañamos como necesidad, como proyecto, como diseño y luego como obra, es desde ahora un camino a profundizar. Chile necesita fijarse estándares altos para dignificar la educación sin exclusiones, para darse la oportunidad de un desarrollo más sostenible y cohesionado, para dar cada día más espacio a la evidencia que trae la investigación, la ciencia y los saberes aplicados.</w:t>
      </w:r>
    </w:p>
    <w:p w14:paraId="075AD88C" w14:textId="77777777" w:rsidR="004F21A1" w:rsidRPr="004F21A1" w:rsidRDefault="004F21A1" w:rsidP="004F21A1">
      <w:pPr>
        <w:jc w:val="both"/>
        <w:rPr>
          <w:sz w:val="24"/>
          <w:szCs w:val="24"/>
        </w:rPr>
      </w:pPr>
      <w:r w:rsidRPr="004F21A1">
        <w:rPr>
          <w:sz w:val="24"/>
          <w:szCs w:val="24"/>
        </w:rPr>
        <w:t>La historia seguirá avanzando, pero será siempre más esperanzadora con universidades comprometidas con el devenir de las mayorías. Estos avances que hoy he presenciado me alegran por la Universidad de Chile y me alegran por mi país.</w:t>
      </w:r>
    </w:p>
    <w:p w14:paraId="43323A6B" w14:textId="77777777" w:rsidR="004F21A1" w:rsidRPr="004F21A1" w:rsidRDefault="004F21A1" w:rsidP="004F21A1">
      <w:pPr>
        <w:jc w:val="both"/>
        <w:rPr>
          <w:sz w:val="24"/>
          <w:szCs w:val="24"/>
        </w:rPr>
      </w:pPr>
      <w:r w:rsidRPr="004F21A1">
        <w:rPr>
          <w:sz w:val="24"/>
          <w:szCs w:val="24"/>
        </w:rPr>
        <w:t>Muchas gracias.</w:t>
      </w:r>
    </w:p>
    <w:p w14:paraId="78F7E040" w14:textId="77777777" w:rsidR="004F21A1" w:rsidRPr="004F21A1" w:rsidRDefault="004F21A1" w:rsidP="004F21A1">
      <w:pPr>
        <w:rPr>
          <w:sz w:val="24"/>
          <w:szCs w:val="24"/>
        </w:rPr>
      </w:pPr>
    </w:p>
    <w:p w14:paraId="5862FF18" w14:textId="77777777" w:rsidR="004F21A1" w:rsidRPr="00523CD3" w:rsidRDefault="004F21A1" w:rsidP="004F21A1">
      <w:pPr>
        <w:rPr>
          <w:sz w:val="26"/>
          <w:szCs w:val="26"/>
        </w:rPr>
      </w:pPr>
    </w:p>
    <w:p w14:paraId="2769D57C" w14:textId="4F9193E3" w:rsidR="003F2458" w:rsidRPr="00115E83" w:rsidRDefault="003F2458" w:rsidP="00115E83">
      <w:pPr>
        <w:rPr>
          <w:color w:val="000000"/>
        </w:rPr>
      </w:pPr>
    </w:p>
    <w:sectPr w:rsidR="003F2458" w:rsidRPr="00115E8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C1EFD" w14:textId="77777777" w:rsidR="00D106E7" w:rsidRDefault="00D106E7" w:rsidP="003F2458">
      <w:pPr>
        <w:spacing w:after="0" w:line="240" w:lineRule="auto"/>
      </w:pPr>
      <w:r>
        <w:separator/>
      </w:r>
    </w:p>
  </w:endnote>
  <w:endnote w:type="continuationSeparator" w:id="0">
    <w:p w14:paraId="482575A4" w14:textId="77777777" w:rsidR="00D106E7" w:rsidRDefault="00D106E7" w:rsidP="003F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F3793" w14:textId="77777777" w:rsidR="00D106E7" w:rsidRDefault="00D106E7" w:rsidP="003F2458">
      <w:pPr>
        <w:spacing w:after="0" w:line="240" w:lineRule="auto"/>
      </w:pPr>
      <w:r>
        <w:separator/>
      </w:r>
    </w:p>
  </w:footnote>
  <w:footnote w:type="continuationSeparator" w:id="0">
    <w:p w14:paraId="1E7AB13C" w14:textId="77777777" w:rsidR="00D106E7" w:rsidRDefault="00D106E7" w:rsidP="003F2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D6C30" w14:textId="524625B0" w:rsidR="00111A98" w:rsidRDefault="00430AC8" w:rsidP="00111A98">
    <w:pPr>
      <w:pStyle w:val="Header"/>
      <w:tabs>
        <w:tab w:val="left" w:pos="6319"/>
      </w:tabs>
    </w:pPr>
    <w:r>
      <w:tab/>
    </w:r>
    <w:r>
      <w:rPr>
        <w:noProof/>
      </w:rPr>
      <w:drawing>
        <wp:inline distT="0" distB="0" distL="0" distR="0" wp14:anchorId="43706CA2" wp14:editId="3F8018E2">
          <wp:extent cx="1674591" cy="553649"/>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9346" cy="561833"/>
                  </a:xfrm>
                  <a:prstGeom prst="rect">
                    <a:avLst/>
                  </a:prstGeom>
                </pic:spPr>
              </pic:pic>
            </a:graphicData>
          </a:graphic>
        </wp:inline>
      </w:drawing>
    </w:r>
    <w:r>
      <w:tab/>
    </w:r>
  </w:p>
  <w:p w14:paraId="657C6971" w14:textId="77777777" w:rsidR="00111A98" w:rsidRPr="00111A98" w:rsidRDefault="00D106E7" w:rsidP="00111A98">
    <w:pPr>
      <w:pStyle w:val="Header"/>
      <w:tabs>
        <w:tab w:val="left" w:pos="63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F24E9"/>
    <w:multiLevelType w:val="hybridMultilevel"/>
    <w:tmpl w:val="5A9A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0D"/>
    <w:rsid w:val="00085647"/>
    <w:rsid w:val="00115E83"/>
    <w:rsid w:val="002251F7"/>
    <w:rsid w:val="003F2458"/>
    <w:rsid w:val="00430AC8"/>
    <w:rsid w:val="00461CBD"/>
    <w:rsid w:val="004F21A1"/>
    <w:rsid w:val="00536848"/>
    <w:rsid w:val="00586756"/>
    <w:rsid w:val="00596DD5"/>
    <w:rsid w:val="005E48C0"/>
    <w:rsid w:val="006728F2"/>
    <w:rsid w:val="0068198E"/>
    <w:rsid w:val="006A65DD"/>
    <w:rsid w:val="0077649C"/>
    <w:rsid w:val="0089400D"/>
    <w:rsid w:val="00907459"/>
    <w:rsid w:val="0092276D"/>
    <w:rsid w:val="009A1CFB"/>
    <w:rsid w:val="00A41A39"/>
    <w:rsid w:val="00AA29C5"/>
    <w:rsid w:val="00B709C5"/>
    <w:rsid w:val="00BF0B1E"/>
    <w:rsid w:val="00D106E7"/>
    <w:rsid w:val="00D346DF"/>
    <w:rsid w:val="00D65B6A"/>
    <w:rsid w:val="00E4062C"/>
    <w:rsid w:val="00E450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F5E4"/>
  <w15:chartTrackingRefBased/>
  <w15:docId w15:val="{EF5AA9EB-877F-4A15-9D4D-6D8B49B6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00D"/>
  </w:style>
  <w:style w:type="paragraph" w:styleId="Heading1">
    <w:name w:val="heading 1"/>
    <w:basedOn w:val="Normal"/>
    <w:next w:val="Normal"/>
    <w:link w:val="Heading1Char"/>
    <w:uiPriority w:val="9"/>
    <w:qFormat/>
    <w:rsid w:val="00115E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15E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45043"/>
    <w:pPr>
      <w:spacing w:before="100" w:beforeAutospacing="1" w:after="100" w:afterAutospacing="1" w:line="240" w:lineRule="auto"/>
      <w:outlineLvl w:val="2"/>
    </w:pPr>
    <w:rPr>
      <w:rFonts w:ascii="Times New Roman" w:eastAsia="Times New Roman" w:hAnsi="Times New Roman" w:cs="Times New Roman"/>
      <w:b/>
      <w:bCs/>
      <w:sz w:val="27"/>
      <w:szCs w:val="27"/>
      <w:lang w:val="en-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00D"/>
    <w:pPr>
      <w:tabs>
        <w:tab w:val="center" w:pos="4419"/>
        <w:tab w:val="right" w:pos="8838"/>
      </w:tabs>
      <w:spacing w:after="0" w:line="240" w:lineRule="auto"/>
    </w:pPr>
  </w:style>
  <w:style w:type="character" w:customStyle="1" w:styleId="HeaderChar">
    <w:name w:val="Header Char"/>
    <w:basedOn w:val="DefaultParagraphFont"/>
    <w:link w:val="Header"/>
    <w:uiPriority w:val="99"/>
    <w:rsid w:val="0089400D"/>
  </w:style>
  <w:style w:type="paragraph" w:styleId="Footer">
    <w:name w:val="footer"/>
    <w:basedOn w:val="Normal"/>
    <w:link w:val="FooterChar"/>
    <w:uiPriority w:val="99"/>
    <w:unhideWhenUsed/>
    <w:rsid w:val="003F2458"/>
    <w:pPr>
      <w:tabs>
        <w:tab w:val="center" w:pos="4419"/>
        <w:tab w:val="right" w:pos="8838"/>
      </w:tabs>
      <w:spacing w:after="0" w:line="240" w:lineRule="auto"/>
    </w:pPr>
  </w:style>
  <w:style w:type="character" w:customStyle="1" w:styleId="FooterChar">
    <w:name w:val="Footer Char"/>
    <w:basedOn w:val="DefaultParagraphFont"/>
    <w:link w:val="Footer"/>
    <w:uiPriority w:val="99"/>
    <w:rsid w:val="003F2458"/>
  </w:style>
  <w:style w:type="paragraph" w:styleId="Revision">
    <w:name w:val="Revision"/>
    <w:hidden/>
    <w:uiPriority w:val="99"/>
    <w:semiHidden/>
    <w:rsid w:val="0068198E"/>
    <w:pPr>
      <w:spacing w:after="0" w:line="240" w:lineRule="auto"/>
    </w:pPr>
  </w:style>
  <w:style w:type="paragraph" w:styleId="ListParagraph">
    <w:name w:val="List Paragraph"/>
    <w:basedOn w:val="Normal"/>
    <w:uiPriority w:val="34"/>
    <w:qFormat/>
    <w:rsid w:val="0068198E"/>
    <w:pPr>
      <w:ind w:left="720"/>
      <w:contextualSpacing/>
    </w:pPr>
  </w:style>
  <w:style w:type="character" w:customStyle="1" w:styleId="Heading3Char">
    <w:name w:val="Heading 3 Char"/>
    <w:basedOn w:val="DefaultParagraphFont"/>
    <w:link w:val="Heading3"/>
    <w:uiPriority w:val="9"/>
    <w:rsid w:val="00E45043"/>
    <w:rPr>
      <w:rFonts w:ascii="Times New Roman" w:eastAsia="Times New Roman" w:hAnsi="Times New Roman" w:cs="Times New Roman"/>
      <w:b/>
      <w:bCs/>
      <w:sz w:val="27"/>
      <w:szCs w:val="27"/>
      <w:lang w:val="en-CL"/>
    </w:rPr>
  </w:style>
  <w:style w:type="character" w:styleId="Hyperlink">
    <w:name w:val="Hyperlink"/>
    <w:basedOn w:val="DefaultParagraphFont"/>
    <w:uiPriority w:val="99"/>
    <w:semiHidden/>
    <w:unhideWhenUsed/>
    <w:rsid w:val="00E45043"/>
    <w:rPr>
      <w:color w:val="0000FF"/>
      <w:u w:val="single"/>
    </w:rPr>
  </w:style>
  <w:style w:type="character" w:customStyle="1" w:styleId="tag">
    <w:name w:val="tag"/>
    <w:basedOn w:val="DefaultParagraphFont"/>
    <w:rsid w:val="00E45043"/>
  </w:style>
  <w:style w:type="character" w:styleId="Strong">
    <w:name w:val="Strong"/>
    <w:basedOn w:val="DefaultParagraphFont"/>
    <w:uiPriority w:val="22"/>
    <w:qFormat/>
    <w:rsid w:val="00115E83"/>
    <w:rPr>
      <w:b/>
      <w:bCs/>
    </w:rPr>
  </w:style>
  <w:style w:type="character" w:customStyle="1" w:styleId="Heading1Char">
    <w:name w:val="Heading 1 Char"/>
    <w:basedOn w:val="DefaultParagraphFont"/>
    <w:link w:val="Heading1"/>
    <w:uiPriority w:val="9"/>
    <w:rsid w:val="00115E8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15E83"/>
    <w:pPr>
      <w:spacing w:before="100" w:beforeAutospacing="1" w:after="100" w:afterAutospacing="1" w:line="240" w:lineRule="auto"/>
    </w:pPr>
    <w:rPr>
      <w:rFonts w:ascii="Times New Roman" w:eastAsia="Times New Roman" w:hAnsi="Times New Roman" w:cs="Times New Roman"/>
      <w:sz w:val="24"/>
      <w:szCs w:val="24"/>
      <w:lang w:val="en-CL"/>
    </w:rPr>
  </w:style>
  <w:style w:type="character" w:customStyle="1" w:styleId="Heading2Char">
    <w:name w:val="Heading 2 Char"/>
    <w:basedOn w:val="DefaultParagraphFont"/>
    <w:link w:val="Heading2"/>
    <w:uiPriority w:val="9"/>
    <w:semiHidden/>
    <w:rsid w:val="00115E8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8704">
      <w:bodyDiv w:val="1"/>
      <w:marLeft w:val="0"/>
      <w:marRight w:val="0"/>
      <w:marTop w:val="0"/>
      <w:marBottom w:val="0"/>
      <w:divBdr>
        <w:top w:val="none" w:sz="0" w:space="0" w:color="auto"/>
        <w:left w:val="none" w:sz="0" w:space="0" w:color="auto"/>
        <w:bottom w:val="none" w:sz="0" w:space="0" w:color="auto"/>
        <w:right w:val="none" w:sz="0" w:space="0" w:color="auto"/>
      </w:divBdr>
    </w:div>
    <w:div w:id="138693464">
      <w:bodyDiv w:val="1"/>
      <w:marLeft w:val="0"/>
      <w:marRight w:val="0"/>
      <w:marTop w:val="0"/>
      <w:marBottom w:val="0"/>
      <w:divBdr>
        <w:top w:val="none" w:sz="0" w:space="0" w:color="auto"/>
        <w:left w:val="none" w:sz="0" w:space="0" w:color="auto"/>
        <w:bottom w:val="none" w:sz="0" w:space="0" w:color="auto"/>
        <w:right w:val="none" w:sz="0" w:space="0" w:color="auto"/>
      </w:divBdr>
    </w:div>
    <w:div w:id="448400016">
      <w:bodyDiv w:val="1"/>
      <w:marLeft w:val="0"/>
      <w:marRight w:val="0"/>
      <w:marTop w:val="0"/>
      <w:marBottom w:val="0"/>
      <w:divBdr>
        <w:top w:val="none" w:sz="0" w:space="0" w:color="auto"/>
        <w:left w:val="none" w:sz="0" w:space="0" w:color="auto"/>
        <w:bottom w:val="none" w:sz="0" w:space="0" w:color="auto"/>
        <w:right w:val="none" w:sz="0" w:space="0" w:color="auto"/>
      </w:divBdr>
    </w:div>
    <w:div w:id="660280833">
      <w:bodyDiv w:val="1"/>
      <w:marLeft w:val="0"/>
      <w:marRight w:val="0"/>
      <w:marTop w:val="0"/>
      <w:marBottom w:val="0"/>
      <w:divBdr>
        <w:top w:val="none" w:sz="0" w:space="0" w:color="auto"/>
        <w:left w:val="none" w:sz="0" w:space="0" w:color="auto"/>
        <w:bottom w:val="none" w:sz="0" w:space="0" w:color="auto"/>
        <w:right w:val="none" w:sz="0" w:space="0" w:color="auto"/>
      </w:divBdr>
    </w:div>
    <w:div w:id="982470827">
      <w:bodyDiv w:val="1"/>
      <w:marLeft w:val="0"/>
      <w:marRight w:val="0"/>
      <w:marTop w:val="0"/>
      <w:marBottom w:val="0"/>
      <w:divBdr>
        <w:top w:val="none" w:sz="0" w:space="0" w:color="auto"/>
        <w:left w:val="none" w:sz="0" w:space="0" w:color="auto"/>
        <w:bottom w:val="none" w:sz="0" w:space="0" w:color="auto"/>
        <w:right w:val="none" w:sz="0" w:space="0" w:color="auto"/>
      </w:divBdr>
    </w:div>
    <w:div w:id="1443306025">
      <w:bodyDiv w:val="1"/>
      <w:marLeft w:val="0"/>
      <w:marRight w:val="0"/>
      <w:marTop w:val="0"/>
      <w:marBottom w:val="0"/>
      <w:divBdr>
        <w:top w:val="none" w:sz="0" w:space="0" w:color="auto"/>
        <w:left w:val="none" w:sz="0" w:space="0" w:color="auto"/>
        <w:bottom w:val="none" w:sz="0" w:space="0" w:color="auto"/>
        <w:right w:val="none" w:sz="0" w:space="0" w:color="auto"/>
      </w:divBdr>
    </w:div>
    <w:div w:id="1479373827">
      <w:bodyDiv w:val="1"/>
      <w:marLeft w:val="0"/>
      <w:marRight w:val="0"/>
      <w:marTop w:val="0"/>
      <w:marBottom w:val="0"/>
      <w:divBdr>
        <w:top w:val="none" w:sz="0" w:space="0" w:color="auto"/>
        <w:left w:val="none" w:sz="0" w:space="0" w:color="auto"/>
        <w:bottom w:val="none" w:sz="0" w:space="0" w:color="auto"/>
        <w:right w:val="none" w:sz="0" w:space="0" w:color="auto"/>
      </w:divBdr>
      <w:divsChild>
        <w:div w:id="996567489">
          <w:marLeft w:val="0"/>
          <w:marRight w:val="0"/>
          <w:marTop w:val="0"/>
          <w:marBottom w:val="0"/>
          <w:divBdr>
            <w:top w:val="none" w:sz="0" w:space="0" w:color="auto"/>
            <w:left w:val="none" w:sz="0" w:space="0" w:color="auto"/>
            <w:bottom w:val="none" w:sz="0" w:space="0" w:color="auto"/>
            <w:right w:val="none" w:sz="0" w:space="0" w:color="auto"/>
          </w:divBdr>
          <w:divsChild>
            <w:div w:id="471412597">
              <w:marLeft w:val="0"/>
              <w:marRight w:val="0"/>
              <w:marTop w:val="0"/>
              <w:marBottom w:val="0"/>
              <w:divBdr>
                <w:top w:val="none" w:sz="0" w:space="0" w:color="auto"/>
                <w:left w:val="none" w:sz="0" w:space="0" w:color="auto"/>
                <w:bottom w:val="single" w:sz="6" w:space="8" w:color="D7E7FF"/>
                <w:right w:val="none" w:sz="0" w:space="0" w:color="auto"/>
              </w:divBdr>
            </w:div>
          </w:divsChild>
        </w:div>
        <w:div w:id="73748054">
          <w:marLeft w:val="0"/>
          <w:marRight w:val="0"/>
          <w:marTop w:val="300"/>
          <w:marBottom w:val="450"/>
          <w:divBdr>
            <w:top w:val="none" w:sz="0" w:space="0" w:color="auto"/>
            <w:left w:val="none" w:sz="0" w:space="0" w:color="auto"/>
            <w:bottom w:val="none" w:sz="0" w:space="0" w:color="auto"/>
            <w:right w:val="none" w:sz="0" w:space="0" w:color="auto"/>
          </w:divBdr>
          <w:divsChild>
            <w:div w:id="10528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2399">
      <w:bodyDiv w:val="1"/>
      <w:marLeft w:val="0"/>
      <w:marRight w:val="0"/>
      <w:marTop w:val="0"/>
      <w:marBottom w:val="0"/>
      <w:divBdr>
        <w:top w:val="none" w:sz="0" w:space="0" w:color="auto"/>
        <w:left w:val="none" w:sz="0" w:space="0" w:color="auto"/>
        <w:bottom w:val="none" w:sz="0" w:space="0" w:color="auto"/>
        <w:right w:val="none" w:sz="0" w:space="0" w:color="auto"/>
      </w:divBdr>
    </w:div>
    <w:div w:id="1487939158">
      <w:bodyDiv w:val="1"/>
      <w:marLeft w:val="0"/>
      <w:marRight w:val="0"/>
      <w:marTop w:val="0"/>
      <w:marBottom w:val="0"/>
      <w:divBdr>
        <w:top w:val="none" w:sz="0" w:space="0" w:color="auto"/>
        <w:left w:val="none" w:sz="0" w:space="0" w:color="auto"/>
        <w:bottom w:val="none" w:sz="0" w:space="0" w:color="auto"/>
        <w:right w:val="none" w:sz="0" w:space="0" w:color="auto"/>
      </w:divBdr>
    </w:div>
    <w:div w:id="182655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F3CB1-E7B2-D641-A908-1BE7E279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525</Words>
  <Characters>2999</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Altamirano</dc:creator>
  <cp:keywords/>
  <dc:description/>
  <cp:lastModifiedBy>Gustavo Aracena</cp:lastModifiedBy>
  <cp:revision>25</cp:revision>
  <dcterms:created xsi:type="dcterms:W3CDTF">2021-11-25T13:55:00Z</dcterms:created>
  <dcterms:modified xsi:type="dcterms:W3CDTF">2022-01-11T21:34:00Z</dcterms:modified>
</cp:coreProperties>
</file>